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8D" w:rsidRPr="009D6D8D" w:rsidRDefault="009D6D8D" w:rsidP="009D6D8D">
      <w:pPr>
        <w:spacing w:before="100" w:beforeAutospacing="1" w:after="100" w:afterAutospacing="1"/>
        <w:outlineLvl w:val="0"/>
        <w:rPr>
          <w:b/>
          <w:bCs/>
          <w:kern w:val="36"/>
          <w:sz w:val="40"/>
          <w:szCs w:val="40"/>
        </w:rPr>
      </w:pPr>
      <w:r w:rsidRPr="009D6D8D">
        <w:rPr>
          <w:b/>
          <w:bCs/>
          <w:kern w:val="36"/>
          <w:sz w:val="40"/>
          <w:szCs w:val="40"/>
        </w:rPr>
        <w:t>Magyar Műszaki Értelmiség Napja 2012</w:t>
      </w:r>
    </w:p>
    <w:p w:rsidR="007E15AC" w:rsidRPr="007E15AC" w:rsidRDefault="007E15AC" w:rsidP="007E15AC">
      <w:pPr>
        <w:spacing w:before="100" w:beforeAutospacing="1" w:after="100" w:afterAutospacing="1"/>
        <w:outlineLvl w:val="0"/>
        <w:rPr>
          <w:b/>
          <w:bCs/>
          <w:kern w:val="36"/>
          <w:sz w:val="44"/>
          <w:szCs w:val="44"/>
        </w:rPr>
      </w:pPr>
      <w:bookmarkStart w:id="0" w:name="_GoBack"/>
      <w:r w:rsidRPr="009D6D8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C6EE544" wp14:editId="055E443D">
            <wp:simplePos x="0" y="0"/>
            <wp:positionH relativeFrom="column">
              <wp:posOffset>4233545</wp:posOffset>
            </wp:positionH>
            <wp:positionV relativeFrom="paragraph">
              <wp:posOffset>90170</wp:posOffset>
            </wp:positionV>
            <wp:extent cx="1533525" cy="2044700"/>
            <wp:effectExtent l="0" t="0" r="9525" b="0"/>
            <wp:wrapThrough wrapText="bothSides">
              <wp:wrapPolygon edited="0">
                <wp:start x="0" y="0"/>
                <wp:lineTo x="0" y="21332"/>
                <wp:lineTo x="21466" y="21332"/>
                <wp:lineTo x="21466" y="0"/>
                <wp:lineTo x="0" y="0"/>
              </wp:wrapPolygon>
            </wp:wrapThrough>
            <wp:docPr id="2" name="Kép 2" descr="http://mmen.uni-obuda.hu/files/benko-dixieland-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men.uni-obuda.hu/files/benko-dixieland-b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E15AC">
        <w:rPr>
          <w:b/>
          <w:bCs/>
          <w:kern w:val="36"/>
          <w:sz w:val="44"/>
          <w:szCs w:val="44"/>
        </w:rPr>
        <w:t>Nyitó rendezvény</w:t>
      </w:r>
    </w:p>
    <w:p w:rsidR="007E15AC" w:rsidRPr="007E15AC" w:rsidRDefault="007E15AC" w:rsidP="007E15A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E15AC">
        <w:rPr>
          <w:b/>
          <w:bCs/>
          <w:sz w:val="36"/>
          <w:szCs w:val="36"/>
        </w:rPr>
        <w:t>2012. június 4. hétfő</w:t>
      </w:r>
    </w:p>
    <w:p w:rsidR="007E15AC" w:rsidRPr="007E15AC" w:rsidRDefault="007E15AC" w:rsidP="007E15A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E15AC">
        <w:rPr>
          <w:b/>
          <w:bCs/>
          <w:sz w:val="27"/>
          <w:szCs w:val="27"/>
        </w:rPr>
        <w:t>ÜNNEPÉLYES MEGNYITÓ</w:t>
      </w:r>
    </w:p>
    <w:p w:rsidR="007E15AC" w:rsidRPr="007E15AC" w:rsidRDefault="007E15AC" w:rsidP="009D6D8D">
      <w:r w:rsidRPr="007E15AC">
        <w:t>Rudas Imre</w:t>
      </w:r>
    </w:p>
    <w:p w:rsidR="007E15AC" w:rsidRPr="007E15AC" w:rsidRDefault="007E15AC" w:rsidP="009D6D8D">
      <w:r w:rsidRPr="007E15AC">
        <w:t xml:space="preserve">15:00 Benkó Dixieland Band </w:t>
      </w:r>
      <w:proofErr w:type="spellStart"/>
      <w:r w:rsidRPr="007E15AC">
        <w:t>koncertj</w:t>
      </w:r>
      <w:proofErr w:type="spellEnd"/>
    </w:p>
    <w:p w:rsidR="007E15AC" w:rsidRDefault="007E15AC" w:rsidP="009D6D8D">
      <w:pPr>
        <w:rPr>
          <w:b/>
          <w:bCs/>
        </w:rPr>
      </w:pPr>
      <w:r w:rsidRPr="007E15AC">
        <w:rPr>
          <w:b/>
          <w:bCs/>
        </w:rPr>
        <w:t>Helyszín: Óbudai Egyetem</w:t>
      </w:r>
    </w:p>
    <w:p w:rsidR="007E15AC" w:rsidRPr="007E15AC" w:rsidRDefault="007E15AC" w:rsidP="007E15AC">
      <w:pPr>
        <w:spacing w:before="100" w:beforeAutospacing="1" w:after="100" w:afterAutospacing="1"/>
      </w:pPr>
    </w:p>
    <w:p w:rsidR="007E15AC" w:rsidRPr="007E15AC" w:rsidRDefault="009D6D8D" w:rsidP="007E15AC">
      <w:pPr>
        <w:spacing w:before="100" w:beforeAutospacing="1" w:after="100" w:afterAutospacing="1"/>
        <w:outlineLvl w:val="0"/>
        <w:rPr>
          <w:b/>
          <w:bCs/>
          <w:kern w:val="36"/>
          <w:sz w:val="44"/>
          <w:szCs w:val="44"/>
        </w:rPr>
      </w:pPr>
      <w:r w:rsidRPr="009D6D8D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3A63E754" wp14:editId="25AE54D6">
            <wp:simplePos x="0" y="0"/>
            <wp:positionH relativeFrom="column">
              <wp:posOffset>4233545</wp:posOffset>
            </wp:positionH>
            <wp:positionV relativeFrom="paragraph">
              <wp:posOffset>201930</wp:posOffset>
            </wp:positionV>
            <wp:extent cx="1569720" cy="2357120"/>
            <wp:effectExtent l="0" t="0" r="0" b="5080"/>
            <wp:wrapThrough wrapText="bothSides">
              <wp:wrapPolygon edited="0">
                <wp:start x="0" y="0"/>
                <wp:lineTo x="0" y="21472"/>
                <wp:lineTo x="21233" y="21472"/>
                <wp:lineTo x="21233" y="0"/>
                <wp:lineTo x="0" y="0"/>
              </wp:wrapPolygon>
            </wp:wrapThrough>
            <wp:docPr id="4" name="Kép 4" descr="http://mmen.uni-obuda.hu/files/styles/large/public/images/innovacio-napja/mmeninnovacionapja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men.uni-obuda.hu/files/styles/large/public/images/innovacio-napja/mmeninnovacionapja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972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AC" w:rsidRPr="007E15AC">
        <w:rPr>
          <w:b/>
          <w:bCs/>
          <w:kern w:val="36"/>
          <w:sz w:val="44"/>
          <w:szCs w:val="44"/>
        </w:rPr>
        <w:t>Innováció Napja</w:t>
      </w:r>
    </w:p>
    <w:p w:rsidR="007E15AC" w:rsidRDefault="007E15AC" w:rsidP="007E15A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E15AC">
        <w:rPr>
          <w:b/>
          <w:bCs/>
          <w:sz w:val="36"/>
          <w:szCs w:val="36"/>
        </w:rPr>
        <w:t xml:space="preserve">2012. június 5. </w:t>
      </w:r>
      <w:r w:rsidRPr="007E15AC">
        <w:rPr>
          <w:b/>
          <w:bCs/>
          <w:sz w:val="36"/>
          <w:szCs w:val="36"/>
        </w:rPr>
        <w:t>K</w:t>
      </w:r>
      <w:r w:rsidRPr="007E15AC">
        <w:rPr>
          <w:b/>
          <w:bCs/>
          <w:sz w:val="36"/>
          <w:szCs w:val="36"/>
        </w:rPr>
        <w:t>edd</w:t>
      </w:r>
    </w:p>
    <w:p w:rsidR="007E15AC" w:rsidRDefault="007E15AC" w:rsidP="007E15AC">
      <w:pPr>
        <w:pStyle w:val="NormlWeb"/>
      </w:pPr>
      <w:r>
        <w:t>„</w:t>
      </w:r>
      <w:r>
        <w:rPr>
          <w:rStyle w:val="Kiemels2"/>
        </w:rPr>
        <w:t xml:space="preserve">Műszaki értelmiség – együtt a jövőért. Tudomány – oktatás – gazdaság” </w:t>
      </w:r>
    </w:p>
    <w:p w:rsidR="009D6D8D" w:rsidRDefault="007E15AC" w:rsidP="007E15AC">
      <w:pPr>
        <w:spacing w:before="100" w:beforeAutospacing="1" w:after="100" w:afterAutospacing="1"/>
      </w:pPr>
      <w:r w:rsidRPr="007E15AC">
        <w:t>Műszaki képzést folytató egyetemeken cégbemutatók, hallgatói innovációs eredmények, kreatív programok bemutatása, nyitott nap keretében, középiskolai tanulók meghívásával.</w:t>
      </w:r>
    </w:p>
    <w:p w:rsidR="009D6D8D" w:rsidRPr="007E15AC" w:rsidRDefault="009D6D8D" w:rsidP="007E15AC">
      <w:pPr>
        <w:spacing w:before="100" w:beforeAutospacing="1" w:after="100" w:afterAutospacing="1"/>
      </w:pPr>
      <w:r>
        <w:t>Résztvevő egyetemek:</w:t>
      </w:r>
    </w:p>
    <w:p w:rsidR="007E15AC" w:rsidRDefault="007E15AC" w:rsidP="009D6D8D">
      <w:pPr>
        <w:pStyle w:val="NormlWeb"/>
        <w:spacing w:before="0" w:beforeAutospacing="0" w:after="0" w:afterAutospacing="0"/>
      </w:pPr>
      <w:r>
        <w:rPr>
          <w:rStyle w:val="Kiemels2"/>
        </w:rPr>
        <w:t>Budapesti Műszaki és Gazdaságtudományi Egyetem</w:t>
      </w:r>
    </w:p>
    <w:p w:rsidR="009D6D8D" w:rsidRDefault="007E15AC" w:rsidP="009D6D8D">
      <w:pPr>
        <w:pStyle w:val="NormlWeb"/>
        <w:spacing w:before="0" w:beforeAutospacing="0" w:after="0" w:afterAutospacing="0"/>
      </w:pPr>
      <w:r>
        <w:rPr>
          <w:rStyle w:val="Kiemels2"/>
        </w:rPr>
        <w:t>Gábor Dénes Főiskolán</w:t>
      </w:r>
      <w:r>
        <w:t xml:space="preserve"> </w:t>
      </w:r>
    </w:p>
    <w:p w:rsidR="009D6D8D" w:rsidRDefault="007E15AC" w:rsidP="009D6D8D">
      <w:pPr>
        <w:pStyle w:val="NormlWeb"/>
        <w:spacing w:before="0" w:beforeAutospacing="0" w:after="0" w:afterAutospacing="0"/>
      </w:pPr>
      <w:r>
        <w:rPr>
          <w:rStyle w:val="Kiemels2"/>
        </w:rPr>
        <w:t>Nemzeti Közszolgálati Egyetemen</w:t>
      </w:r>
      <w:r>
        <w:t xml:space="preserve"> </w:t>
      </w:r>
    </w:p>
    <w:p w:rsidR="007E15AC" w:rsidRDefault="007E15AC" w:rsidP="009D6D8D">
      <w:pPr>
        <w:pStyle w:val="NormlWeb"/>
        <w:spacing w:before="0" w:beforeAutospacing="0" w:after="0" w:afterAutospacing="0"/>
      </w:pPr>
      <w:r>
        <w:rPr>
          <w:rStyle w:val="Kiemels2"/>
        </w:rPr>
        <w:t>Széchenyi István Egyetem</w:t>
      </w:r>
      <w:r>
        <w:t>.</w:t>
      </w:r>
    </w:p>
    <w:p w:rsidR="007E15AC" w:rsidRDefault="007E15AC" w:rsidP="009D6D8D">
      <w:pPr>
        <w:pStyle w:val="NormlWeb"/>
        <w:spacing w:before="0" w:beforeAutospacing="0" w:after="0" w:afterAutospacing="0"/>
      </w:pPr>
      <w:r>
        <w:rPr>
          <w:rStyle w:val="Kiemels2"/>
        </w:rPr>
        <w:t>Óbudai Egyetemen</w:t>
      </w:r>
      <w:r>
        <w:t xml:space="preserve"> </w:t>
      </w:r>
    </w:p>
    <w:p w:rsidR="007E15AC" w:rsidRDefault="007E15AC" w:rsidP="009D6D8D">
      <w:pPr>
        <w:pStyle w:val="NormlWeb"/>
        <w:spacing w:before="0" w:beforeAutospacing="0" w:after="0" w:afterAutospacing="0"/>
      </w:pPr>
      <w:r w:rsidRPr="007E15AC">
        <w:rPr>
          <w:b/>
          <w:bCs/>
        </w:rPr>
        <w:t>Kecskeméti Főiskola</w:t>
      </w:r>
      <w:r w:rsidRPr="007E15AC">
        <w:t xml:space="preserve"> </w:t>
      </w:r>
    </w:p>
    <w:p w:rsidR="007E15AC" w:rsidRDefault="007E15AC" w:rsidP="007E15A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E15AC" w:rsidRPr="007E15AC" w:rsidRDefault="007E15AC" w:rsidP="007E15AC">
      <w:pPr>
        <w:spacing w:before="100" w:beforeAutospacing="1" w:after="100" w:afterAutospacing="1"/>
        <w:outlineLvl w:val="0"/>
        <w:rPr>
          <w:b/>
          <w:bCs/>
          <w:kern w:val="36"/>
          <w:sz w:val="44"/>
          <w:szCs w:val="44"/>
        </w:rPr>
      </w:pPr>
      <w:r w:rsidRPr="009D6D8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AA54FE3" wp14:editId="62F69F63">
            <wp:simplePos x="0" y="0"/>
            <wp:positionH relativeFrom="column">
              <wp:posOffset>4238625</wp:posOffset>
            </wp:positionH>
            <wp:positionV relativeFrom="paragraph">
              <wp:posOffset>109855</wp:posOffset>
            </wp:positionV>
            <wp:extent cx="1585595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280" y="21405"/>
                <wp:lineTo x="21280" y="0"/>
                <wp:lineTo x="0" y="0"/>
              </wp:wrapPolygon>
            </wp:wrapThrough>
            <wp:docPr id="1" name="Kép 1" descr="http://mmen.uni-obuda.hu/files/mta-nagyte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en.uni-obuda.hu/files/mta-nagyter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AC">
        <w:rPr>
          <w:b/>
          <w:bCs/>
          <w:kern w:val="36"/>
          <w:sz w:val="44"/>
          <w:szCs w:val="44"/>
        </w:rPr>
        <w:t>Együtt a jövőért konferencia</w:t>
      </w:r>
    </w:p>
    <w:p w:rsidR="007E15AC" w:rsidRPr="007E15AC" w:rsidRDefault="007E15AC" w:rsidP="007E15A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E15AC">
        <w:rPr>
          <w:b/>
          <w:bCs/>
          <w:sz w:val="36"/>
          <w:szCs w:val="36"/>
        </w:rPr>
        <w:t>2012. június 6. szerda</w:t>
      </w:r>
    </w:p>
    <w:p w:rsidR="007E15AC" w:rsidRPr="007E15AC" w:rsidRDefault="007E15AC" w:rsidP="009D6D8D">
      <w:r w:rsidRPr="007E15AC">
        <w:rPr>
          <w:b/>
          <w:bCs/>
        </w:rPr>
        <w:t>MTA nagyterem</w:t>
      </w:r>
    </w:p>
    <w:p w:rsidR="007E15AC" w:rsidRPr="007E15AC" w:rsidRDefault="007E15AC" w:rsidP="009D6D8D">
      <w:r w:rsidRPr="007E15AC">
        <w:rPr>
          <w:b/>
          <w:bCs/>
        </w:rPr>
        <w:t>10:00 - 12:45</w:t>
      </w:r>
      <w:r w:rsidRPr="007E15AC">
        <w:t xml:space="preserve"> Konferencia</w:t>
      </w:r>
    </w:p>
    <w:p w:rsidR="007E15AC" w:rsidRPr="007E15AC" w:rsidRDefault="007E15AC" w:rsidP="009D6D8D">
      <w:r w:rsidRPr="007E15AC">
        <w:rPr>
          <w:b/>
          <w:bCs/>
        </w:rPr>
        <w:t>13:00</w:t>
      </w:r>
      <w:r w:rsidRPr="007E15AC">
        <w:t xml:space="preserve"> - Fogadás</w:t>
      </w:r>
    </w:p>
    <w:p w:rsidR="007E15AC" w:rsidRPr="007E15AC" w:rsidRDefault="007E15AC" w:rsidP="009D6D8D">
      <w:pPr>
        <w:outlineLvl w:val="2"/>
        <w:rPr>
          <w:b/>
          <w:bCs/>
          <w:sz w:val="27"/>
          <w:szCs w:val="27"/>
        </w:rPr>
      </w:pPr>
      <w:r w:rsidRPr="007E15AC">
        <w:rPr>
          <w:b/>
          <w:bCs/>
          <w:sz w:val="27"/>
          <w:szCs w:val="27"/>
        </w:rPr>
        <w:t>KÖSZÖNTŐ</w:t>
      </w:r>
    </w:p>
    <w:p w:rsidR="007E15AC" w:rsidRPr="007E15AC" w:rsidRDefault="007E15AC" w:rsidP="009D6D8D">
      <w:r w:rsidRPr="007E15AC">
        <w:t>Rudas Imre rektor</w:t>
      </w:r>
    </w:p>
    <w:p w:rsidR="007E15AC" w:rsidRPr="007E15AC" w:rsidRDefault="007E15AC" w:rsidP="007E15A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E15AC">
        <w:rPr>
          <w:b/>
          <w:bCs/>
          <w:sz w:val="27"/>
          <w:szCs w:val="27"/>
        </w:rPr>
        <w:lastRenderedPageBreak/>
        <w:t>ELŐADÁSOK</w:t>
      </w:r>
    </w:p>
    <w:p w:rsidR="007E15AC" w:rsidRPr="007E15AC" w:rsidRDefault="007E15AC" w:rsidP="007E15AC">
      <w:pPr>
        <w:spacing w:before="100" w:beforeAutospacing="1" w:after="100" w:afterAutospacing="1"/>
      </w:pPr>
      <w:r w:rsidRPr="007E15AC">
        <w:rPr>
          <w:b/>
          <w:bCs/>
        </w:rPr>
        <w:t>Oláh György Nobel díjas tudós</w:t>
      </w:r>
      <w:r w:rsidRPr="007E15AC">
        <w:t xml:space="preserve"> és </w:t>
      </w:r>
      <w:proofErr w:type="spellStart"/>
      <w:r w:rsidRPr="007E15AC">
        <w:rPr>
          <w:b/>
          <w:bCs/>
        </w:rPr>
        <w:t>Aniszfeld</w:t>
      </w:r>
      <w:proofErr w:type="spellEnd"/>
      <w:r w:rsidRPr="007E15AC">
        <w:rPr>
          <w:b/>
          <w:bCs/>
        </w:rPr>
        <w:t xml:space="preserve"> Róbert igazgató</w:t>
      </w:r>
      <w:r w:rsidRPr="007E15AC">
        <w:t xml:space="preserve"> – „METANOL, a jövő energiahordozója”</w:t>
      </w:r>
    </w:p>
    <w:p w:rsidR="007E15AC" w:rsidRPr="007E15AC" w:rsidRDefault="007E15AC" w:rsidP="009D6D8D">
      <w:r w:rsidRPr="007E15AC">
        <w:rPr>
          <w:b/>
          <w:bCs/>
        </w:rPr>
        <w:t>Bokor József akadémikus</w:t>
      </w:r>
      <w:r w:rsidRPr="007E15AC">
        <w:t xml:space="preserve"> – „Műszaki haladás: Bánkitól a XXII. századig”</w:t>
      </w:r>
    </w:p>
    <w:p w:rsidR="007E15AC" w:rsidRPr="007E15AC" w:rsidRDefault="007E15AC" w:rsidP="009D6D8D">
      <w:r w:rsidRPr="007E15AC">
        <w:rPr>
          <w:b/>
          <w:bCs/>
        </w:rPr>
        <w:t>Gyulai József akadémikus</w:t>
      </w:r>
      <w:r w:rsidRPr="007E15AC">
        <w:t xml:space="preserve"> – „Gábor Dénes - A jövő feltalálója”</w:t>
      </w:r>
    </w:p>
    <w:p w:rsidR="007E15AC" w:rsidRPr="007E15AC" w:rsidRDefault="007E15AC" w:rsidP="009D6D8D">
      <w:r w:rsidRPr="007E15AC">
        <w:rPr>
          <w:b/>
          <w:bCs/>
        </w:rPr>
        <w:t>Ábrahám László cégvezető</w:t>
      </w:r>
      <w:r w:rsidRPr="007E15AC">
        <w:t xml:space="preserve"> – „Együtt a Jövő Mérnökeiért”</w:t>
      </w:r>
    </w:p>
    <w:p w:rsidR="007E15AC" w:rsidRPr="007E15AC" w:rsidRDefault="007E15AC" w:rsidP="009D6D8D">
      <w:r w:rsidRPr="007E15AC">
        <w:rPr>
          <w:b/>
          <w:bCs/>
        </w:rPr>
        <w:t>Várkonyi Péter adjunktus</w:t>
      </w:r>
      <w:r w:rsidRPr="007E15AC">
        <w:t xml:space="preserve"> – „Kézzelfogható matematika: a Gömböc”</w:t>
      </w:r>
    </w:p>
    <w:p w:rsidR="007E15AC" w:rsidRDefault="007E15AC" w:rsidP="009D6D8D">
      <w:r w:rsidRPr="007E15AC">
        <w:rPr>
          <w:b/>
          <w:bCs/>
        </w:rPr>
        <w:t>Kovács Kálmán igazgató</w:t>
      </w:r>
      <w:r w:rsidRPr="007E15AC">
        <w:t xml:space="preserve"> – „Űrtevékenységünk az első magyar műholdig”</w:t>
      </w:r>
    </w:p>
    <w:p w:rsidR="009D6D8D" w:rsidRDefault="009D6D8D" w:rsidP="007E15AC">
      <w:pPr>
        <w:spacing w:before="100" w:beforeAutospacing="1" w:after="100" w:afterAutospacing="1"/>
      </w:pPr>
    </w:p>
    <w:p w:rsidR="007E15AC" w:rsidRPr="007E15AC" w:rsidRDefault="009D6D8D" w:rsidP="007E15AC">
      <w:pPr>
        <w:spacing w:before="100" w:beforeAutospacing="1" w:after="100" w:afterAutospacing="1"/>
        <w:outlineLvl w:val="0"/>
        <w:rPr>
          <w:b/>
          <w:bCs/>
          <w:kern w:val="36"/>
          <w:sz w:val="44"/>
          <w:szCs w:val="44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D06EB17" wp14:editId="6D75A679">
            <wp:simplePos x="0" y="0"/>
            <wp:positionH relativeFrom="column">
              <wp:posOffset>4367530</wp:posOffset>
            </wp:positionH>
            <wp:positionV relativeFrom="paragraph">
              <wp:posOffset>21590</wp:posOffset>
            </wp:positionV>
            <wp:extent cx="157099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216" y="21404"/>
                <wp:lineTo x="21216" y="0"/>
                <wp:lineTo x="0" y="0"/>
              </wp:wrapPolygon>
            </wp:wrapThrough>
            <wp:docPr id="3" name="Kép 3" descr="http://mmen.uni-obuda.hu/files/parlament-felsohazi-te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men.uni-obuda.hu/files/parlament-felsohazi-ter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AC" w:rsidRPr="007E15AC">
        <w:rPr>
          <w:b/>
          <w:bCs/>
          <w:kern w:val="36"/>
          <w:sz w:val="44"/>
          <w:szCs w:val="44"/>
        </w:rPr>
        <w:t>Ünnepi ülés</w:t>
      </w:r>
    </w:p>
    <w:p w:rsidR="007E15AC" w:rsidRPr="007E15AC" w:rsidRDefault="007E15AC" w:rsidP="007E15A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E15AC">
        <w:rPr>
          <w:b/>
          <w:bCs/>
          <w:sz w:val="36"/>
          <w:szCs w:val="36"/>
        </w:rPr>
        <w:t>2012. június 7. csütörtök</w:t>
      </w:r>
    </w:p>
    <w:p w:rsidR="007E15AC" w:rsidRPr="007E15AC" w:rsidRDefault="007E15AC" w:rsidP="009D6D8D">
      <w:r w:rsidRPr="007E15AC">
        <w:t>10:00 - Parlament, Felsőházi terem</w:t>
      </w:r>
    </w:p>
    <w:p w:rsidR="007E15AC" w:rsidRPr="007E15AC" w:rsidRDefault="007E15AC" w:rsidP="009D6D8D">
      <w:pPr>
        <w:outlineLvl w:val="2"/>
        <w:rPr>
          <w:b/>
          <w:bCs/>
          <w:sz w:val="27"/>
          <w:szCs w:val="27"/>
        </w:rPr>
      </w:pPr>
      <w:r w:rsidRPr="007E15AC">
        <w:rPr>
          <w:b/>
          <w:bCs/>
          <w:sz w:val="27"/>
          <w:szCs w:val="27"/>
        </w:rPr>
        <w:t> „Kreatív Magyarország – Mérnöki tudás – Múlt, jelen, jövő”</w:t>
      </w:r>
    </w:p>
    <w:p w:rsidR="007E15AC" w:rsidRPr="007E15AC" w:rsidRDefault="007E15AC" w:rsidP="009D6D8D">
      <w:r w:rsidRPr="007E15AC">
        <w:rPr>
          <w:b/>
          <w:bCs/>
        </w:rPr>
        <w:t>Elnökség:</w:t>
      </w:r>
      <w:r w:rsidRPr="007E15AC">
        <w:t xml:space="preserve"> Rudas Imre (elnök), Kassai Ferenc, Veress Gábor</w:t>
      </w:r>
    </w:p>
    <w:p w:rsidR="007E15AC" w:rsidRPr="007E15AC" w:rsidRDefault="007E15AC" w:rsidP="009D6D8D">
      <w:r w:rsidRPr="007E15AC">
        <w:t>10.00</w:t>
      </w:r>
      <w:r w:rsidRPr="007E15AC">
        <w:rPr>
          <w:b/>
          <w:bCs/>
        </w:rPr>
        <w:t xml:space="preserve"> Elnöki köszöntő</w:t>
      </w:r>
      <w:r w:rsidRPr="007E15AC">
        <w:rPr>
          <w:b/>
          <w:bCs/>
        </w:rPr>
        <w:br/>
        <w:t>Rudas Imre</w:t>
      </w:r>
    </w:p>
    <w:p w:rsidR="007E15AC" w:rsidRPr="007E15AC" w:rsidRDefault="007E15AC" w:rsidP="009D6D8D">
      <w:r w:rsidRPr="007E15AC">
        <w:t xml:space="preserve">10.10   </w:t>
      </w:r>
      <w:r w:rsidRPr="007E15AC">
        <w:rPr>
          <w:b/>
          <w:bCs/>
        </w:rPr>
        <w:t>Ünnepélyes megnyitó</w:t>
      </w:r>
      <w:r w:rsidRPr="007E15AC">
        <w:rPr>
          <w:b/>
          <w:bCs/>
        </w:rPr>
        <w:br/>
        <w:t>Lezsák Sándor</w:t>
      </w:r>
      <w:r w:rsidRPr="007E15AC">
        <w:t xml:space="preserve"> Országgyűlés alelnöke</w:t>
      </w:r>
    </w:p>
    <w:p w:rsidR="007E15AC" w:rsidRPr="007E15AC" w:rsidRDefault="007E15AC" w:rsidP="009D6D8D">
      <w:r w:rsidRPr="007E15AC">
        <w:t xml:space="preserve">10.25 </w:t>
      </w:r>
      <w:proofErr w:type="spellStart"/>
      <w:r w:rsidRPr="007E15AC">
        <w:rPr>
          <w:b/>
          <w:bCs/>
        </w:rPr>
        <w:t>Michelberger</w:t>
      </w:r>
      <w:proofErr w:type="spellEnd"/>
      <w:r w:rsidRPr="007E15AC">
        <w:rPr>
          <w:b/>
          <w:bCs/>
        </w:rPr>
        <w:t xml:space="preserve"> Pál</w:t>
      </w:r>
      <w:r w:rsidRPr="007E15AC">
        <w:t xml:space="preserve"> akadémikus: „</w:t>
      </w:r>
      <w:r w:rsidRPr="007E15AC">
        <w:rPr>
          <w:b/>
          <w:bCs/>
        </w:rPr>
        <w:t>Tudomány – oktatás – gazdaság</w:t>
      </w:r>
      <w:r w:rsidRPr="007E15AC">
        <w:t>”</w:t>
      </w:r>
    </w:p>
    <w:p w:rsidR="007E15AC" w:rsidRPr="007E15AC" w:rsidRDefault="007E15AC" w:rsidP="009D6D8D">
      <w:r w:rsidRPr="007E15AC">
        <w:t xml:space="preserve">10.45 </w:t>
      </w:r>
      <w:r w:rsidRPr="007E15AC">
        <w:rPr>
          <w:b/>
          <w:bCs/>
        </w:rPr>
        <w:t>Kis Norbert</w:t>
      </w:r>
      <w:r w:rsidRPr="007E15AC">
        <w:t xml:space="preserve"> helyettes államtitkár „</w:t>
      </w:r>
      <w:proofErr w:type="gramStart"/>
      <w:r w:rsidRPr="007E15AC">
        <w:rPr>
          <w:b/>
          <w:bCs/>
        </w:rPr>
        <w:t>A</w:t>
      </w:r>
      <w:proofErr w:type="gramEnd"/>
      <w:r w:rsidRPr="007E15AC">
        <w:rPr>
          <w:b/>
          <w:bCs/>
        </w:rPr>
        <w:t xml:space="preserve"> műszaki felsőoktatás jövője</w:t>
      </w:r>
      <w:r w:rsidRPr="007E15AC">
        <w:t>”</w:t>
      </w:r>
    </w:p>
    <w:p w:rsidR="007E15AC" w:rsidRPr="007E15AC" w:rsidRDefault="007E15AC" w:rsidP="009D6D8D">
      <w:r w:rsidRPr="007E15AC">
        <w:t xml:space="preserve">11.00 </w:t>
      </w:r>
      <w:r w:rsidRPr="007E15AC">
        <w:rPr>
          <w:b/>
          <w:bCs/>
        </w:rPr>
        <w:t>Benkó Sándor</w:t>
      </w:r>
      <w:r w:rsidRPr="007E15AC">
        <w:t xml:space="preserve"> klarinét műsora</w:t>
      </w:r>
    </w:p>
    <w:p w:rsidR="007E15AC" w:rsidRPr="007E15AC" w:rsidRDefault="007E15AC" w:rsidP="009D6D8D">
      <w:r w:rsidRPr="007E15AC">
        <w:t xml:space="preserve">11.10 </w:t>
      </w:r>
      <w:r w:rsidRPr="007E15AC">
        <w:rPr>
          <w:b/>
          <w:bCs/>
        </w:rPr>
        <w:t>Oláh György</w:t>
      </w:r>
      <w:r w:rsidRPr="007E15AC">
        <w:t xml:space="preserve"> Nobel díjas vegyész videó üzenete</w:t>
      </w:r>
    </w:p>
    <w:p w:rsidR="007E15AC" w:rsidRPr="007E15AC" w:rsidRDefault="007E15AC" w:rsidP="009D6D8D">
      <w:r w:rsidRPr="007E15AC">
        <w:t xml:space="preserve">11.20 </w:t>
      </w:r>
      <w:r w:rsidRPr="007E15AC">
        <w:rPr>
          <w:b/>
          <w:bCs/>
        </w:rPr>
        <w:t xml:space="preserve">Bruno O. Braun </w:t>
      </w:r>
      <w:r w:rsidRPr="007E15AC">
        <w:t>elnök, a Német Mérnökegyesület (VDI)</w:t>
      </w:r>
    </w:p>
    <w:p w:rsidR="007E15AC" w:rsidRPr="007E15AC" w:rsidRDefault="007E15AC" w:rsidP="009D6D8D">
      <w:r w:rsidRPr="007E15AC">
        <w:t xml:space="preserve">11.45 </w:t>
      </w:r>
      <w:r w:rsidRPr="007E15AC">
        <w:rPr>
          <w:b/>
          <w:bCs/>
        </w:rPr>
        <w:t>Üdvözlések a szervezők nevében</w:t>
      </w:r>
    </w:p>
    <w:p w:rsidR="007E15AC" w:rsidRPr="007E15AC" w:rsidRDefault="007E15AC" w:rsidP="009D6D8D">
      <w:pPr>
        <w:numPr>
          <w:ilvl w:val="0"/>
          <w:numId w:val="1"/>
        </w:numPr>
      </w:pPr>
      <w:r w:rsidRPr="007E15AC">
        <w:t>Magyar Mérnöki Kamara</w:t>
      </w:r>
    </w:p>
    <w:p w:rsidR="007E15AC" w:rsidRPr="007E15AC" w:rsidRDefault="007E15AC" w:rsidP="009D6D8D">
      <w:pPr>
        <w:numPr>
          <w:ilvl w:val="0"/>
          <w:numId w:val="1"/>
        </w:numPr>
      </w:pPr>
      <w:r w:rsidRPr="007E15AC">
        <w:t>Magyar Mérnökakadémia</w:t>
      </w:r>
    </w:p>
    <w:p w:rsidR="007E15AC" w:rsidRPr="007E15AC" w:rsidRDefault="007E15AC" w:rsidP="009D6D8D">
      <w:pPr>
        <w:numPr>
          <w:ilvl w:val="0"/>
          <w:numId w:val="1"/>
        </w:numPr>
      </w:pPr>
      <w:r w:rsidRPr="007E15AC">
        <w:t>Műszaki és Természettudományi Egyesületek Szövetsége</w:t>
      </w:r>
    </w:p>
    <w:p w:rsidR="007E15AC" w:rsidRPr="007E15AC" w:rsidRDefault="007E15AC" w:rsidP="009D6D8D">
      <w:pPr>
        <w:numPr>
          <w:ilvl w:val="0"/>
          <w:numId w:val="1"/>
        </w:numPr>
      </w:pPr>
      <w:r w:rsidRPr="007E15AC">
        <w:t>Magyar Rektori Konferencia</w:t>
      </w:r>
    </w:p>
    <w:p w:rsidR="007E15AC" w:rsidRPr="007E15AC" w:rsidRDefault="007E15AC" w:rsidP="009D6D8D">
      <w:pPr>
        <w:numPr>
          <w:ilvl w:val="0"/>
          <w:numId w:val="1"/>
        </w:numPr>
      </w:pPr>
      <w:r w:rsidRPr="007E15AC">
        <w:t>Magyar Innovációs Szövetség</w:t>
      </w:r>
    </w:p>
    <w:p w:rsidR="007E15AC" w:rsidRPr="007E15AC" w:rsidRDefault="007E15AC" w:rsidP="009D6D8D">
      <w:r w:rsidRPr="007E15AC">
        <w:t xml:space="preserve">12.10 </w:t>
      </w:r>
      <w:r w:rsidRPr="007E15AC">
        <w:rPr>
          <w:b/>
          <w:bCs/>
        </w:rPr>
        <w:t>Határon túli magyar szervezetek üdvözlései</w:t>
      </w:r>
    </w:p>
    <w:p w:rsidR="007E15AC" w:rsidRPr="007E15AC" w:rsidRDefault="007E15AC" w:rsidP="009D6D8D">
      <w:pPr>
        <w:numPr>
          <w:ilvl w:val="0"/>
          <w:numId w:val="2"/>
        </w:numPr>
      </w:pPr>
      <w:r w:rsidRPr="007E15AC">
        <w:t>Dávid László rektor, Sapientia Erdélyi Magyar Tudományegyetem, Románia</w:t>
      </w:r>
    </w:p>
    <w:p w:rsidR="007E15AC" w:rsidRPr="007E15AC" w:rsidRDefault="007E15AC" w:rsidP="009D6D8D">
      <w:pPr>
        <w:numPr>
          <w:ilvl w:val="0"/>
          <w:numId w:val="2"/>
        </w:numPr>
      </w:pPr>
      <w:r w:rsidRPr="007E15AC">
        <w:t>Tóth János rektor, Selye János Egyetem, Szlovákia</w:t>
      </w:r>
    </w:p>
    <w:p w:rsidR="007E15AC" w:rsidRPr="007E15AC" w:rsidRDefault="007E15AC" w:rsidP="009D6D8D">
      <w:pPr>
        <w:numPr>
          <w:ilvl w:val="0"/>
          <w:numId w:val="2"/>
        </w:numPr>
      </w:pPr>
      <w:proofErr w:type="spellStart"/>
      <w:r w:rsidRPr="007E15AC">
        <w:t>Gortva</w:t>
      </w:r>
      <w:proofErr w:type="spellEnd"/>
      <w:r w:rsidRPr="007E15AC">
        <w:t xml:space="preserve"> Róbert László kémikus, </w:t>
      </w:r>
      <w:proofErr w:type="spellStart"/>
      <w:r w:rsidRPr="007E15AC">
        <w:t>Note</w:t>
      </w:r>
      <w:proofErr w:type="spellEnd"/>
      <w:r w:rsidRPr="007E15AC">
        <w:t xml:space="preserve"> Printing </w:t>
      </w:r>
      <w:proofErr w:type="spellStart"/>
      <w:r w:rsidRPr="007E15AC">
        <w:t>Australia</w:t>
      </w:r>
      <w:proofErr w:type="spellEnd"/>
      <w:r w:rsidRPr="007E15AC">
        <w:t xml:space="preserve"> Ltd., </w:t>
      </w:r>
      <w:proofErr w:type="spellStart"/>
      <w:r w:rsidRPr="007E15AC">
        <w:t>Australia</w:t>
      </w:r>
      <w:proofErr w:type="spellEnd"/>
    </w:p>
    <w:p w:rsidR="007E15AC" w:rsidRPr="007E15AC" w:rsidRDefault="007E15AC" w:rsidP="009D6D8D">
      <w:r w:rsidRPr="007E15AC">
        <w:t xml:space="preserve">12.25. </w:t>
      </w:r>
      <w:r w:rsidRPr="007E15AC">
        <w:rPr>
          <w:b/>
          <w:bCs/>
        </w:rPr>
        <w:t>Az MMÉN 2012 nyilatkozata</w:t>
      </w:r>
      <w:r w:rsidRPr="007E15AC">
        <w:br/>
        <w:t>Rudas Imre</w:t>
      </w:r>
    </w:p>
    <w:p w:rsidR="007E15AC" w:rsidRPr="007E15AC" w:rsidRDefault="007E15AC" w:rsidP="009D6D8D">
      <w:r w:rsidRPr="007E15AC">
        <w:t xml:space="preserve">12.35 </w:t>
      </w:r>
      <w:r w:rsidRPr="007E15AC">
        <w:rPr>
          <w:b/>
          <w:bCs/>
        </w:rPr>
        <w:t>Javaslat az MMÉN napjára</w:t>
      </w:r>
      <w:r w:rsidRPr="007E15AC">
        <w:br/>
        <w:t>Rudas Imre</w:t>
      </w:r>
    </w:p>
    <w:p w:rsidR="007E15AC" w:rsidRDefault="007E15AC" w:rsidP="007E15AC">
      <w:pPr>
        <w:spacing w:before="100" w:beforeAutospacing="1" w:after="100" w:afterAutospacing="1"/>
      </w:pPr>
    </w:p>
    <w:p w:rsidR="007E15AC" w:rsidRPr="007E15AC" w:rsidRDefault="007E15AC" w:rsidP="007E15AC">
      <w:pPr>
        <w:spacing w:before="100" w:beforeAutospacing="1" w:after="100" w:afterAutospacing="1"/>
      </w:pPr>
    </w:p>
    <w:p w:rsidR="00673CC7" w:rsidRDefault="00673CC7"/>
    <w:sectPr w:rsidR="00673CC7" w:rsidSect="009D6D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608"/>
    <w:multiLevelType w:val="multilevel"/>
    <w:tmpl w:val="AF3A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D3F37"/>
    <w:multiLevelType w:val="multilevel"/>
    <w:tmpl w:val="B820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AC"/>
    <w:rsid w:val="00673CC7"/>
    <w:rsid w:val="007E15AC"/>
    <w:rsid w:val="0097580B"/>
    <w:rsid w:val="009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80B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75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75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75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7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580B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580B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7580B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97580B"/>
    <w:rPr>
      <w:b/>
      <w:bCs/>
      <w:sz w:val="22"/>
      <w:szCs w:val="22"/>
      <w:lang w:eastAsia="hu-HU"/>
    </w:rPr>
  </w:style>
  <w:style w:type="paragraph" w:styleId="Alcm">
    <w:name w:val="Subtitle"/>
    <w:basedOn w:val="Norml"/>
    <w:next w:val="Norml"/>
    <w:link w:val="AlcmChar"/>
    <w:qFormat/>
    <w:rsid w:val="0097580B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97580B"/>
    <w:rPr>
      <w:rFonts w:ascii="Cambria" w:hAnsi="Cambria"/>
      <w:sz w:val="24"/>
      <w:szCs w:val="24"/>
      <w:lang w:eastAsia="hu-HU"/>
    </w:rPr>
  </w:style>
  <w:style w:type="character" w:styleId="Kiemels2">
    <w:name w:val="Strong"/>
    <w:uiPriority w:val="22"/>
    <w:qFormat/>
    <w:rsid w:val="0097580B"/>
    <w:rPr>
      <w:b/>
      <w:bCs/>
    </w:rPr>
  </w:style>
  <w:style w:type="character" w:styleId="Kiemels">
    <w:name w:val="Emphasis"/>
    <w:qFormat/>
    <w:rsid w:val="0097580B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7E15AC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15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5AC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1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80B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75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75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75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7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580B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580B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7580B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97580B"/>
    <w:rPr>
      <w:b/>
      <w:bCs/>
      <w:sz w:val="22"/>
      <w:szCs w:val="22"/>
      <w:lang w:eastAsia="hu-HU"/>
    </w:rPr>
  </w:style>
  <w:style w:type="paragraph" w:styleId="Alcm">
    <w:name w:val="Subtitle"/>
    <w:basedOn w:val="Norml"/>
    <w:next w:val="Norml"/>
    <w:link w:val="AlcmChar"/>
    <w:qFormat/>
    <w:rsid w:val="0097580B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97580B"/>
    <w:rPr>
      <w:rFonts w:ascii="Cambria" w:hAnsi="Cambria"/>
      <w:sz w:val="24"/>
      <w:szCs w:val="24"/>
      <w:lang w:eastAsia="hu-HU"/>
    </w:rPr>
  </w:style>
  <w:style w:type="character" w:styleId="Kiemels2">
    <w:name w:val="Strong"/>
    <w:uiPriority w:val="22"/>
    <w:qFormat/>
    <w:rsid w:val="0097580B"/>
    <w:rPr>
      <w:b/>
      <w:bCs/>
    </w:rPr>
  </w:style>
  <w:style w:type="character" w:styleId="Kiemels">
    <w:name w:val="Emphasis"/>
    <w:qFormat/>
    <w:rsid w:val="0097580B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7E15AC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15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5AC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1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8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7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2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0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2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3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Ivánné Szabó Tímea</dc:creator>
  <cp:lastModifiedBy>Ivánné Szabó Tímea</cp:lastModifiedBy>
  <cp:revision>1</cp:revision>
  <dcterms:created xsi:type="dcterms:W3CDTF">2013-05-14T07:02:00Z</dcterms:created>
  <dcterms:modified xsi:type="dcterms:W3CDTF">2013-05-14T07:19:00Z</dcterms:modified>
</cp:coreProperties>
</file>